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5942" w14:textId="72076A26" w:rsidR="003D3454" w:rsidRPr="003D3454" w:rsidRDefault="003D3454" w:rsidP="003D345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Applicants who are not yet licensed for independent practice must provide additional documentation demonstrating eligibility, clinical readiness, and appropriate supervision.</w:t>
      </w: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 xml:space="preserve"> </w:t>
      </w: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To be considered for training, non-licensed applicants must show:</w:t>
      </w:r>
    </w:p>
    <w:p w14:paraId="4ED00D7F" w14:textId="77777777" w:rsidR="003D3454" w:rsidRPr="003D3454" w:rsidRDefault="003D3454" w:rsidP="003D3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they meet educational requirements consistent with EMDR International Association standards</w:t>
      </w:r>
    </w:p>
    <w:p w14:paraId="1EA296C8" w14:textId="77777777" w:rsidR="003D3454" w:rsidRPr="003D3454" w:rsidRDefault="003D3454" w:rsidP="003D3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they are currently practicing in a supervised clinical setting</w:t>
      </w:r>
    </w:p>
    <w:p w14:paraId="5E7F41BC" w14:textId="77777777" w:rsidR="003D3454" w:rsidRPr="003D3454" w:rsidRDefault="003D3454" w:rsidP="003D3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they are actively working toward licensure for independent practice</w:t>
      </w:r>
    </w:p>
    <w:p w14:paraId="2E1E74B8" w14:textId="77777777" w:rsidR="003D3454" w:rsidRPr="003D3454" w:rsidRDefault="003D3454" w:rsidP="003D345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Applicants should have sufficient access to clinical work, including trauma-focused cases, to meaningfully apply EMDR during the training.</w:t>
      </w:r>
    </w:p>
    <w:p w14:paraId="5309A349" w14:textId="6A1833AA" w:rsidR="003D3454" w:rsidRPr="003D3454" w:rsidRDefault="003D3454" w:rsidP="003D345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EE0000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color w:val="EE0000"/>
          <w:kern w:val="0"/>
          <w:sz w:val="22"/>
          <w:szCs w:val="22"/>
          <w14:ligatures w14:val="none"/>
        </w:rPr>
        <w:t xml:space="preserve">All required materials must be submitted with the application. </w:t>
      </w:r>
      <w:r w:rsidRPr="003D3454">
        <w:rPr>
          <w:rFonts w:ascii="Cambria" w:eastAsia="Times New Roman" w:hAnsi="Cambria" w:cs="Times New Roman"/>
          <w:color w:val="EE0000"/>
          <w:kern w:val="0"/>
          <w:sz w:val="22"/>
          <w:szCs w:val="22"/>
          <w14:ligatures w14:val="none"/>
        </w:rPr>
        <w:t>Eligibility cannot be determined and reviewed for i</w:t>
      </w:r>
      <w:r w:rsidRPr="003D3454">
        <w:rPr>
          <w:rFonts w:ascii="Cambria" w:eastAsia="Times New Roman" w:hAnsi="Cambria" w:cs="Times New Roman"/>
          <w:color w:val="EE0000"/>
          <w:kern w:val="0"/>
          <w:sz w:val="22"/>
          <w:szCs w:val="22"/>
          <w14:ligatures w14:val="none"/>
        </w:rPr>
        <w:t xml:space="preserve">ncomplete </w:t>
      </w:r>
      <w:r w:rsidRPr="003D3454">
        <w:rPr>
          <w:rFonts w:ascii="Cambria" w:eastAsia="Times New Roman" w:hAnsi="Cambria" w:cs="Times New Roman"/>
          <w:color w:val="EE0000"/>
          <w:kern w:val="0"/>
          <w:sz w:val="22"/>
          <w:szCs w:val="22"/>
          <w14:ligatures w14:val="none"/>
        </w:rPr>
        <w:t>applications.</w:t>
      </w:r>
    </w:p>
    <w:p w14:paraId="33CA0721" w14:textId="77777777" w:rsidR="003D3454" w:rsidRPr="003D3454" w:rsidRDefault="003D3454" w:rsidP="003D345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156082" w:themeColor="accent1"/>
          <w:kern w:val="0"/>
          <w14:ligatures w14:val="none"/>
        </w:rPr>
      </w:pPr>
      <w:r w:rsidRPr="003D3454">
        <w:rPr>
          <w:rFonts w:ascii="Calibri" w:eastAsia="Times New Roman" w:hAnsi="Calibri" w:cs="Calibri"/>
          <w:b/>
          <w:bCs/>
          <w:color w:val="156082" w:themeColor="accent1"/>
          <w:kern w:val="0"/>
          <w14:ligatures w14:val="none"/>
        </w:rPr>
        <w:t>Required Documentation</w:t>
      </w:r>
    </w:p>
    <w:p w14:paraId="1D4263B1" w14:textId="21315DBF" w:rsidR="003D3454" w:rsidRPr="003D3454" w:rsidRDefault="003D3454" w:rsidP="003D345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color w:val="156082" w:themeColor="accent1"/>
          <w:kern w:val="0"/>
          <w:sz w:val="22"/>
          <w:szCs w:val="22"/>
          <w:u w:val="single"/>
          <w14:ligatures w14:val="none"/>
        </w:rPr>
        <w:t xml:space="preserve">Letter One: </w:t>
      </w:r>
      <w:r w:rsidRPr="003D3454">
        <w:rPr>
          <w:rFonts w:ascii="Cambria" w:eastAsia="Times New Roman" w:hAnsi="Cambria" w:cs="Times New Roman"/>
          <w:color w:val="156082" w:themeColor="accent1"/>
          <w:kern w:val="0"/>
          <w:sz w:val="22"/>
          <w:szCs w:val="22"/>
          <w:u w:val="single"/>
          <w14:ligatures w14:val="none"/>
        </w:rPr>
        <w:t>Applicant Letter (from you)</w:t>
      </w: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br/>
        <w:t>This letter should clearly describe your current clinical work and professional trajectory. Please include:</w:t>
      </w:r>
    </w:p>
    <w:p w14:paraId="16F74203" w14:textId="77777777" w:rsidR="003D3454" w:rsidRPr="003D3454" w:rsidRDefault="003D3454" w:rsidP="003D3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your current practice setting</w:t>
      </w:r>
    </w:p>
    <w:p w14:paraId="26AC3639" w14:textId="77777777" w:rsidR="003D3454" w:rsidRPr="003D3454" w:rsidRDefault="003D3454" w:rsidP="003D3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 types of clients and clinical concerns you work with</w:t>
      </w:r>
    </w:p>
    <w:p w14:paraId="37A8E6F9" w14:textId="77777777" w:rsidR="003D3454" w:rsidRPr="003D3454" w:rsidRDefault="003D3454" w:rsidP="003D3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 number of ongoing psychotherapy clients you see</w:t>
      </w:r>
    </w:p>
    <w:p w14:paraId="65B1B61F" w14:textId="77777777" w:rsidR="003D3454" w:rsidRPr="003D3454" w:rsidRDefault="003D3454" w:rsidP="003D3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 frequency of sessions with those clients</w:t>
      </w:r>
    </w:p>
    <w:p w14:paraId="6DA4B107" w14:textId="77777777" w:rsidR="003D3454" w:rsidRPr="003D3454" w:rsidRDefault="003D3454" w:rsidP="003D3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 therapeutic approaches or modalities you currently use</w:t>
      </w:r>
    </w:p>
    <w:p w14:paraId="62285DB7" w14:textId="77777777" w:rsidR="003D3454" w:rsidRPr="003D3454" w:rsidRDefault="003D3454" w:rsidP="003D3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 license you are working toward</w:t>
      </w:r>
    </w:p>
    <w:p w14:paraId="41A01F34" w14:textId="77777777" w:rsidR="003D3454" w:rsidRPr="003D3454" w:rsidRDefault="003D3454" w:rsidP="003D3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your anticipated timeline for licensure</w:t>
      </w:r>
    </w:p>
    <w:p w14:paraId="36D9F30B" w14:textId="715B7B59" w:rsidR="003D3454" w:rsidRPr="003D3454" w:rsidRDefault="003D3454" w:rsidP="003D345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color w:val="156082" w:themeColor="accent1"/>
          <w:kern w:val="0"/>
          <w:sz w:val="22"/>
          <w:szCs w:val="22"/>
          <w:u w:val="single"/>
          <w14:ligatures w14:val="none"/>
        </w:rPr>
        <w:t xml:space="preserve">Letter Two: </w:t>
      </w:r>
      <w:r w:rsidRPr="003D3454">
        <w:rPr>
          <w:rFonts w:ascii="Cambria" w:eastAsia="Times New Roman" w:hAnsi="Cambria" w:cs="Times New Roman"/>
          <w:color w:val="156082" w:themeColor="accent1"/>
          <w:kern w:val="0"/>
          <w:sz w:val="22"/>
          <w:szCs w:val="22"/>
          <w:u w:val="single"/>
          <w14:ligatures w14:val="none"/>
        </w:rPr>
        <w:t>Clinical Supervisor Letter</w:t>
      </w: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br/>
        <w:t>This letter must be written on official letterhead and signed by your licensed clinical supervisor. It must include:</w:t>
      </w:r>
    </w:p>
    <w:p w14:paraId="624DCF13" w14:textId="77777777" w:rsidR="003D3454" w:rsidRPr="003D3454" w:rsidRDefault="003D3454" w:rsidP="003D3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the supervisor’s license type and license number</w:t>
      </w:r>
    </w:p>
    <w:p w14:paraId="5E0E0330" w14:textId="77777777" w:rsidR="003D3454" w:rsidRPr="003D3454" w:rsidRDefault="003D3454" w:rsidP="003D3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confirmation that you are providing psychotherapy under supervision, including work with trauma-related cases</w:t>
      </w:r>
    </w:p>
    <w:p w14:paraId="5A9D28DE" w14:textId="77777777" w:rsidR="003D3454" w:rsidRPr="003D3454" w:rsidRDefault="003D3454" w:rsidP="003D3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 statement supporting your participation in EMDR Basic Training</w:t>
      </w:r>
    </w:p>
    <w:p w14:paraId="5A35C415" w14:textId="77777777" w:rsidR="003D3454" w:rsidRPr="003D3454" w:rsidRDefault="003D3454" w:rsidP="003D3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confirmation of your eligibility and intent to pursue licensure</w:t>
      </w:r>
    </w:p>
    <w:p w14:paraId="14C6F0D5" w14:textId="77777777" w:rsidR="003D3454" w:rsidRPr="003D3454" w:rsidRDefault="003D3454" w:rsidP="003D3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acknowledgment that:</w:t>
      </w:r>
    </w:p>
    <w:p w14:paraId="2F11E423" w14:textId="216655EF" w:rsidR="003D3454" w:rsidRPr="003D3454" w:rsidRDefault="003D3454" w:rsidP="003D34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EMDR Training provides consultation only and does not assume a clinical supervision role</w:t>
      </w:r>
    </w:p>
    <w:p w14:paraId="5C69D480" w14:textId="77777777" w:rsidR="003D3454" w:rsidRPr="003D3454" w:rsidRDefault="003D3454" w:rsidP="003D34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your clinical supervisor retains full legal and professional responsibility for your clinical work</w:t>
      </w:r>
    </w:p>
    <w:p w14:paraId="630A1EC5" w14:textId="59F73626" w:rsidR="003D3454" w:rsidRPr="003D3454" w:rsidRDefault="003D3454" w:rsidP="003D345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color w:val="156082" w:themeColor="accent1"/>
          <w:kern w:val="0"/>
          <w:sz w:val="22"/>
          <w:szCs w:val="22"/>
          <w:u w:val="single"/>
          <w14:ligatures w14:val="none"/>
        </w:rPr>
        <w:t>Letter Three:</w:t>
      </w:r>
      <w:r w:rsidRPr="003D3454">
        <w:rPr>
          <w:rFonts w:ascii="Cambria" w:eastAsia="Times New Roman" w:hAnsi="Cambria" w:cs="Times New Roman"/>
          <w:color w:val="156082" w:themeColor="accent1"/>
          <w:kern w:val="0"/>
          <w:sz w:val="22"/>
          <w:szCs w:val="22"/>
          <w:u w:val="single"/>
          <w14:ligatures w14:val="none"/>
        </w:rPr>
        <w:t xml:space="preserve"> Management Supervisor Letter (if applicable)</w:t>
      </w: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br/>
        <w:t>If your clinical supervisor is different from your workplace/agency supervisor, a third letter is required. This letter must:</w:t>
      </w:r>
    </w:p>
    <w:p w14:paraId="164B5777" w14:textId="77777777" w:rsidR="003D3454" w:rsidRPr="003D3454" w:rsidRDefault="003D3454" w:rsidP="003D34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be on official letterhead and signed</w:t>
      </w:r>
    </w:p>
    <w:p w14:paraId="63673949" w14:textId="77777777" w:rsidR="003D3454" w:rsidRPr="003D3454" w:rsidRDefault="003D3454" w:rsidP="003D34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3D345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confirm the same information outlined in the clinical supervisor letter above</w:t>
      </w:r>
    </w:p>
    <w:sectPr w:rsidR="003D3454" w:rsidRPr="003D3454" w:rsidSect="003D3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335A" w14:textId="77777777" w:rsidR="00235284" w:rsidRDefault="00235284" w:rsidP="003D3454">
      <w:pPr>
        <w:spacing w:after="0" w:line="240" w:lineRule="auto"/>
      </w:pPr>
      <w:r>
        <w:separator/>
      </w:r>
    </w:p>
  </w:endnote>
  <w:endnote w:type="continuationSeparator" w:id="0">
    <w:p w14:paraId="4F002507" w14:textId="77777777" w:rsidR="00235284" w:rsidRDefault="00235284" w:rsidP="003D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E43D" w14:textId="77777777" w:rsidR="004B143C" w:rsidRDefault="004B1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DE85" w14:textId="77777777" w:rsidR="004B143C" w:rsidRDefault="004B1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9F23" w14:textId="77777777" w:rsidR="004B143C" w:rsidRDefault="004B1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CCED" w14:textId="77777777" w:rsidR="00235284" w:rsidRDefault="00235284" w:rsidP="003D3454">
      <w:pPr>
        <w:spacing w:after="0" w:line="240" w:lineRule="auto"/>
      </w:pPr>
      <w:r>
        <w:separator/>
      </w:r>
    </w:p>
  </w:footnote>
  <w:footnote w:type="continuationSeparator" w:id="0">
    <w:p w14:paraId="7D24429E" w14:textId="77777777" w:rsidR="00235284" w:rsidRDefault="00235284" w:rsidP="003D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8562" w14:textId="77777777" w:rsidR="004B143C" w:rsidRDefault="004B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D8D4" w14:textId="797E6A6A" w:rsidR="003D3454" w:rsidRPr="003D3454" w:rsidRDefault="003D3454" w:rsidP="003D3454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bCs/>
        <w:color w:val="156082" w:themeColor="accent1"/>
        <w:kern w:val="0"/>
        <w:sz w:val="28"/>
        <w:szCs w:val="28"/>
        <w14:ligatures w14:val="none"/>
      </w:rPr>
    </w:pPr>
    <w:r w:rsidRPr="003D3454">
      <w:rPr>
        <w:rFonts w:ascii="Calibri" w:eastAsia="Times New Roman" w:hAnsi="Calibri" w:cs="Calibri"/>
        <w:b/>
        <w:bCs/>
        <w:color w:val="156082" w:themeColor="accent1"/>
        <w:kern w:val="0"/>
        <w:sz w:val="28"/>
        <w:szCs w:val="28"/>
        <w14:ligatures w14:val="none"/>
      </w:rPr>
      <w:t>INNER TIDES EMDR BASIC TRAINING</w:t>
    </w:r>
    <w:r w:rsidRPr="003D3454">
      <w:rPr>
        <w:rFonts w:ascii="Calibri" w:eastAsia="Times New Roman" w:hAnsi="Calibri" w:cs="Calibri"/>
        <w:b/>
        <w:bCs/>
        <w:color w:val="156082" w:themeColor="accent1"/>
        <w:kern w:val="0"/>
        <w:sz w:val="28"/>
        <w:szCs w:val="28"/>
        <w14:ligatures w14:val="none"/>
      </w:rPr>
      <w:br/>
      <w:t>NON-LICENSED APPLICANT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7123" w14:textId="77777777" w:rsidR="004B143C" w:rsidRDefault="004B1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949"/>
    <w:multiLevelType w:val="multilevel"/>
    <w:tmpl w:val="3FBA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4237D"/>
    <w:multiLevelType w:val="multilevel"/>
    <w:tmpl w:val="5148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300A6"/>
    <w:multiLevelType w:val="multilevel"/>
    <w:tmpl w:val="0BF2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C65CD"/>
    <w:multiLevelType w:val="multilevel"/>
    <w:tmpl w:val="8A00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4738F"/>
    <w:multiLevelType w:val="multilevel"/>
    <w:tmpl w:val="155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790320">
    <w:abstractNumId w:val="3"/>
  </w:num>
  <w:num w:numId="2" w16cid:durableId="461768575">
    <w:abstractNumId w:val="1"/>
  </w:num>
  <w:num w:numId="3" w16cid:durableId="701324307">
    <w:abstractNumId w:val="2"/>
  </w:num>
  <w:num w:numId="4" w16cid:durableId="192229935">
    <w:abstractNumId w:val="0"/>
  </w:num>
  <w:num w:numId="5" w16cid:durableId="26045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54"/>
    <w:rsid w:val="0009038B"/>
    <w:rsid w:val="00235284"/>
    <w:rsid w:val="003D3454"/>
    <w:rsid w:val="004B143C"/>
    <w:rsid w:val="005C0EBB"/>
    <w:rsid w:val="006C0A23"/>
    <w:rsid w:val="00781388"/>
    <w:rsid w:val="008C3A20"/>
    <w:rsid w:val="009B5386"/>
    <w:rsid w:val="00D42BA4"/>
    <w:rsid w:val="00F4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DC5F4"/>
  <w15:chartTrackingRefBased/>
  <w15:docId w15:val="{CDF0F7E3-2F64-974A-A6B6-D71AB078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4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34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454"/>
  </w:style>
  <w:style w:type="paragraph" w:styleId="Footer">
    <w:name w:val="footer"/>
    <w:basedOn w:val="Normal"/>
    <w:link w:val="FooterChar"/>
    <w:uiPriority w:val="99"/>
    <w:unhideWhenUsed/>
    <w:rsid w:val="003D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</dc:creator>
  <cp:keywords/>
  <dc:description/>
  <cp:lastModifiedBy>C G</cp:lastModifiedBy>
  <cp:revision>1</cp:revision>
  <dcterms:created xsi:type="dcterms:W3CDTF">2026-03-29T19:15:00Z</dcterms:created>
  <dcterms:modified xsi:type="dcterms:W3CDTF">2026-03-29T20:56:00Z</dcterms:modified>
</cp:coreProperties>
</file>